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44439" w14:textId="77777777" w:rsidR="008E3035" w:rsidRDefault="00835F0A">
      <w:pPr>
        <w:pStyle w:val="CorpsA"/>
        <w:widowControl w:val="0"/>
        <w:spacing w:after="120"/>
      </w:pPr>
      <w:r>
        <w:rPr>
          <w:rFonts w:ascii="Arial" w:hAnsi="Arial"/>
        </w:rPr>
        <w:t>Po</w:t>
      </w:r>
      <w:r>
        <w:rPr>
          <w:rFonts w:ascii="Arial" w:hAnsi="Arial"/>
        </w:rPr>
        <w:t>è</w:t>
      </w:r>
      <w:r>
        <w:rPr>
          <w:rFonts w:ascii="Arial" w:hAnsi="Arial"/>
        </w:rPr>
        <w:t xml:space="preserve">te et traductrice, Lucie </w:t>
      </w:r>
      <w:proofErr w:type="spellStart"/>
      <w:r>
        <w:rPr>
          <w:rFonts w:ascii="Arial" w:hAnsi="Arial"/>
        </w:rPr>
        <w:t>Ta</w:t>
      </w:r>
      <w:r>
        <w:rPr>
          <w:rFonts w:ascii="Arial" w:hAnsi="Arial"/>
        </w:rPr>
        <w:t>ï</w:t>
      </w:r>
      <w:r>
        <w:rPr>
          <w:rFonts w:ascii="Arial" w:hAnsi="Arial"/>
        </w:rPr>
        <w:t>eb</w:t>
      </w:r>
      <w:proofErr w:type="spellEnd"/>
      <w:r>
        <w:rPr>
          <w:rFonts w:ascii="Arial" w:hAnsi="Arial"/>
        </w:rPr>
        <w:t xml:space="preserve"> a </w:t>
      </w:r>
      <w:r>
        <w:rPr>
          <w:rFonts w:ascii="Arial" w:hAnsi="Arial"/>
        </w:rPr>
        <w:t>é</w:t>
      </w:r>
      <w:r>
        <w:rPr>
          <w:rFonts w:ascii="Arial" w:hAnsi="Arial"/>
        </w:rPr>
        <w:t xml:space="preserve">crit plusieurs ouvrages, dont: </w:t>
      </w:r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</w:rPr>
        <w:t>out aura br</w:t>
      </w:r>
      <w:r>
        <w:rPr>
          <w:rFonts w:ascii="Arial" w:hAnsi="Arial"/>
          <w:i/>
          <w:iCs/>
        </w:rPr>
        <w:t>û</w:t>
      </w:r>
      <w:r>
        <w:rPr>
          <w:rFonts w:ascii="Arial" w:hAnsi="Arial"/>
          <w:i/>
          <w:iCs/>
        </w:rPr>
        <w:t>l</w:t>
      </w:r>
      <w:r>
        <w:rPr>
          <w:rFonts w:ascii="Arial" w:hAnsi="Arial"/>
          <w:i/>
          <w:iCs/>
        </w:rPr>
        <w:t>é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é</w:t>
      </w:r>
      <w:r>
        <w:rPr>
          <w:rFonts w:ascii="Arial" w:hAnsi="Arial"/>
        </w:rPr>
        <w:t>d</w:t>
      </w:r>
      <w:r>
        <w:rPr>
          <w:rFonts w:ascii="Arial" w:hAnsi="Arial"/>
        </w:rPr>
        <w:t>i</w:t>
      </w:r>
      <w:r>
        <w:rPr>
          <w:rFonts w:ascii="Arial" w:hAnsi="Arial"/>
        </w:rPr>
        <w:t>tions Les inaper</w:t>
      </w:r>
      <w:r>
        <w:rPr>
          <w:rFonts w:ascii="Arial" w:hAnsi="Arial"/>
        </w:rPr>
        <w:t>ç</w:t>
      </w:r>
      <w:r>
        <w:rPr>
          <w:rFonts w:ascii="Arial" w:hAnsi="Arial"/>
        </w:rPr>
        <w:t xml:space="preserve">us, 2013, </w:t>
      </w:r>
      <w:proofErr w:type="spellStart"/>
      <w:r>
        <w:rPr>
          <w:rFonts w:ascii="Arial" w:hAnsi="Arial"/>
          <w:i/>
          <w:iCs/>
        </w:rPr>
        <w:t>Peupli</w:t>
      </w:r>
      <w:r>
        <w:rPr>
          <w:rFonts w:ascii="Arial" w:hAnsi="Arial"/>
          <w:i/>
          <w:iCs/>
        </w:rPr>
        <w:t>é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Lanskine</w:t>
      </w:r>
      <w:proofErr w:type="spellEnd"/>
      <w:r>
        <w:rPr>
          <w:rFonts w:ascii="Arial" w:hAnsi="Arial"/>
        </w:rPr>
        <w:t>, 20</w:t>
      </w:r>
      <w:r>
        <w:rPr>
          <w:rFonts w:ascii="Arial" w:hAnsi="Arial"/>
        </w:rPr>
        <w:t>19)</w:t>
      </w:r>
      <w:r>
        <w:rPr>
          <w:rFonts w:ascii="Arial" w:hAnsi="Arial"/>
        </w:rPr>
        <w:t xml:space="preserve">, </w:t>
      </w:r>
      <w:r>
        <w:rPr>
          <w:rFonts w:ascii="Arial" w:hAnsi="Arial"/>
          <w:i/>
          <w:iCs/>
        </w:rPr>
        <w:t>Les É</w:t>
      </w:r>
      <w:r>
        <w:rPr>
          <w:rFonts w:ascii="Arial" w:hAnsi="Arial"/>
          <w:i/>
          <w:iCs/>
        </w:rPr>
        <w:t>chapp</w:t>
      </w:r>
      <w:r>
        <w:rPr>
          <w:rFonts w:ascii="Arial" w:hAnsi="Arial"/>
          <w:i/>
          <w:iCs/>
        </w:rPr>
        <w:t>é</w:t>
      </w:r>
      <w:r>
        <w:rPr>
          <w:rFonts w:ascii="Arial" w:hAnsi="Arial"/>
          <w:i/>
          <w:iCs/>
        </w:rPr>
        <w:t>es</w:t>
      </w:r>
      <w:r>
        <w:rPr>
          <w:rFonts w:ascii="Arial" w:hAnsi="Arial"/>
        </w:rPr>
        <w:t xml:space="preserve"> (aux </w:t>
      </w:r>
      <w:r>
        <w:rPr>
          <w:rFonts w:ascii="Arial" w:hAnsi="Arial"/>
        </w:rPr>
        <w:t>é</w:t>
      </w:r>
      <w:r>
        <w:rPr>
          <w:rFonts w:ascii="Arial" w:hAnsi="Arial"/>
        </w:rPr>
        <w:t>d</w:t>
      </w:r>
      <w:r>
        <w:rPr>
          <w:rFonts w:ascii="Arial" w:hAnsi="Arial"/>
        </w:rPr>
        <w:t>i</w:t>
      </w:r>
      <w:r>
        <w:rPr>
          <w:rFonts w:ascii="Arial" w:hAnsi="Arial"/>
        </w:rPr>
        <w:t>tions de 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Ogre, Prix </w:t>
      </w:r>
      <w:proofErr w:type="spellStart"/>
      <w:r>
        <w:rPr>
          <w:rFonts w:ascii="Arial" w:hAnsi="Arial"/>
        </w:rPr>
        <w:t>Wepler</w:t>
      </w:r>
      <w:proofErr w:type="spellEnd"/>
      <w:r>
        <w:rPr>
          <w:rFonts w:ascii="Arial" w:hAnsi="Arial"/>
        </w:rPr>
        <w:t xml:space="preserve"> 2019) et </w:t>
      </w:r>
      <w:proofErr w:type="spellStart"/>
      <w:r>
        <w:rPr>
          <w:rFonts w:ascii="Arial" w:hAnsi="Arial"/>
          <w:i/>
          <w:iCs/>
        </w:rPr>
        <w:t>Freshkills</w:t>
      </w:r>
      <w:proofErr w:type="spellEnd"/>
      <w:r>
        <w:rPr>
          <w:rFonts w:ascii="Arial" w:hAnsi="Arial"/>
        </w:rPr>
        <w:t xml:space="preserve"> (La C</w:t>
      </w:r>
      <w:bookmarkStart w:id="0" w:name="_GoBack"/>
      <w:bookmarkEnd w:id="0"/>
      <w:r>
        <w:rPr>
          <w:rFonts w:ascii="Arial" w:hAnsi="Arial"/>
        </w:rPr>
        <w:t>ontre all</w:t>
      </w:r>
      <w:r>
        <w:rPr>
          <w:rFonts w:ascii="Arial" w:hAnsi="Arial"/>
        </w:rPr>
        <w:t>é</w:t>
      </w:r>
      <w:r>
        <w:rPr>
          <w:rFonts w:ascii="Arial" w:hAnsi="Arial"/>
        </w:rPr>
        <w:t>e, 2020). Elle donne r</w:t>
      </w:r>
      <w:r>
        <w:rPr>
          <w:rFonts w:ascii="Arial" w:hAnsi="Arial"/>
        </w:rPr>
        <w:t>é</w:t>
      </w:r>
      <w:r>
        <w:rPr>
          <w:rFonts w:ascii="Arial" w:hAnsi="Arial"/>
        </w:rPr>
        <w:t>guli</w:t>
      </w:r>
      <w:r>
        <w:rPr>
          <w:rFonts w:ascii="Arial" w:hAnsi="Arial"/>
        </w:rPr>
        <w:t>è</w:t>
      </w:r>
      <w:r>
        <w:rPr>
          <w:rFonts w:ascii="Arial" w:hAnsi="Arial"/>
        </w:rPr>
        <w:t>rement des lectures publiques.</w:t>
      </w:r>
    </w:p>
    <w:sectPr w:rsidR="008E3035">
      <w:headerReference w:type="default" r:id="rId7"/>
      <w:footerReference w:type="default" r:id="rId8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680D2" w14:textId="77777777" w:rsidR="00000000" w:rsidRDefault="00835F0A">
      <w:r>
        <w:separator/>
      </w:r>
    </w:p>
  </w:endnote>
  <w:endnote w:type="continuationSeparator" w:id="0">
    <w:p w14:paraId="0A98D091" w14:textId="77777777" w:rsidR="00000000" w:rsidRDefault="0083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58781" w14:textId="77777777" w:rsidR="008E3035" w:rsidRDefault="008E3035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A1E03" w14:textId="77777777" w:rsidR="00000000" w:rsidRDefault="00835F0A">
      <w:r>
        <w:separator/>
      </w:r>
    </w:p>
  </w:footnote>
  <w:footnote w:type="continuationSeparator" w:id="0">
    <w:p w14:paraId="64F960E3" w14:textId="77777777" w:rsidR="00000000" w:rsidRDefault="00835F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89BDD" w14:textId="77777777" w:rsidR="008E3035" w:rsidRDefault="008E30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3035"/>
    <w:rsid w:val="00835F0A"/>
    <w:rsid w:val="008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768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239</Characters>
  <Application>Microsoft Macintosh Word</Application>
  <DocSecurity>0</DocSecurity>
  <Lines>3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Marché de La Poésie</cp:lastModifiedBy>
  <cp:revision>2</cp:revision>
  <dcterms:created xsi:type="dcterms:W3CDTF">2022-03-22T10:12:00Z</dcterms:created>
  <dcterms:modified xsi:type="dcterms:W3CDTF">2022-03-22T10:13:00Z</dcterms:modified>
</cp:coreProperties>
</file>